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18" w:rsidRDefault="003D4E18" w:rsidP="003D4E18">
      <w:pPr>
        <w:pStyle w:val="a5"/>
        <w:jc w:val="left"/>
        <w:rPr>
          <w:sz w:val="24"/>
          <w:szCs w:val="24"/>
        </w:rPr>
      </w:pPr>
      <w:r w:rsidRPr="003D4E18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-205740</wp:posOffset>
            </wp:positionV>
            <wp:extent cx="431800" cy="542925"/>
            <wp:effectExtent l="19050" t="0" r="6350" b="0"/>
            <wp:wrapTopAndBottom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E18" w:rsidRPr="00CC6FBB" w:rsidRDefault="003D4E18" w:rsidP="003D4E18">
      <w:pPr>
        <w:pStyle w:val="a5"/>
        <w:rPr>
          <w:b/>
          <w:sz w:val="24"/>
          <w:szCs w:val="24"/>
        </w:rPr>
      </w:pPr>
      <w:r w:rsidRPr="00CC6FBB">
        <w:rPr>
          <w:b/>
          <w:sz w:val="24"/>
          <w:szCs w:val="24"/>
        </w:rPr>
        <w:t>УКРАЇНА</w:t>
      </w:r>
    </w:p>
    <w:p w:rsidR="003D4E18" w:rsidRPr="00CC6FBB" w:rsidRDefault="003D4E18" w:rsidP="003D4E18">
      <w:pPr>
        <w:pStyle w:val="a3"/>
        <w:jc w:val="center"/>
        <w:rPr>
          <w:b/>
          <w:sz w:val="24"/>
        </w:rPr>
      </w:pPr>
      <w:r w:rsidRPr="00CC6FBB">
        <w:rPr>
          <w:b/>
          <w:sz w:val="24"/>
        </w:rPr>
        <w:t>ХАРКІВСЬКА ОБЛАСТЬ</w:t>
      </w:r>
    </w:p>
    <w:p w:rsidR="003D4E18" w:rsidRPr="00CC6FBB" w:rsidRDefault="003D4E18" w:rsidP="003D4E18">
      <w:pPr>
        <w:pStyle w:val="a3"/>
        <w:jc w:val="center"/>
        <w:rPr>
          <w:b/>
          <w:sz w:val="24"/>
        </w:rPr>
      </w:pPr>
    </w:p>
    <w:p w:rsidR="003D4E18" w:rsidRPr="00CC6FBB" w:rsidRDefault="003D4E18" w:rsidP="003D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3D4E18" w:rsidRPr="00CC6FBB" w:rsidRDefault="003D4E18" w:rsidP="003D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3D4E18" w:rsidRPr="00CC6FBB" w:rsidRDefault="003D4E18" w:rsidP="003D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3D4E18" w:rsidRDefault="003D4E18" w:rsidP="003D4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.08.201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98</w:t>
      </w:r>
    </w:p>
    <w:p w:rsidR="003D4E18" w:rsidRPr="00CC6FBB" w:rsidRDefault="003D4E18" w:rsidP="003D4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Про призначення відповідальних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протипожежний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режим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в школі в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4E18" w:rsidRPr="00CC6FBB" w:rsidRDefault="003D4E18" w:rsidP="003D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виконання Кодексу Цивільного захисту України, </w:t>
      </w:r>
      <w:r w:rsidRPr="00CC6FBB">
        <w:rPr>
          <w:rFonts w:ascii="Times New Roman" w:hAnsi="Times New Roman" w:cs="Times New Roman"/>
          <w:spacing w:val="-2"/>
          <w:sz w:val="24"/>
          <w:szCs w:val="24"/>
          <w:lang w:val="uk-UA"/>
        </w:rPr>
        <w:t>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наказу Міністерства освіти і науки України 15 серпня 2016 року № 974</w:t>
      </w:r>
      <w:r w:rsidRPr="00CC6FBB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«</w:t>
      </w:r>
      <w:r w:rsidRPr="00CC6FBB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Про затвердження Правил пожежної безпеки для навчальних закладів та установ системи освіти України»</w:t>
      </w:r>
      <w:r w:rsidRPr="00CC6FBB">
        <w:rPr>
          <w:rFonts w:ascii="Times New Roman" w:hAnsi="Times New Roman" w:cs="Times New Roman"/>
          <w:spacing w:val="-2"/>
          <w:sz w:val="24"/>
          <w:szCs w:val="24"/>
          <w:lang w:val="uk-UA"/>
        </w:rPr>
        <w:t>, зареєстрованого в Міністерстві юстиції України 08 вересня 2016 року за № 1229/29359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та з метою збереження життя та здоров'я учасників навчально-виховного процесу</w:t>
      </w:r>
    </w:p>
    <w:p w:rsidR="003D4E18" w:rsidRPr="00CC6FBB" w:rsidRDefault="003D4E18" w:rsidP="003D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4E18" w:rsidRPr="00CC6FBB" w:rsidRDefault="003D4E18" w:rsidP="003D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3D4E18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1. Призначити  відповідальним за протипожежний стан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ІЗОШ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12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Г.М., заступника директора з господарської роботи. 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2. З метою проведення необхідного порядку протипожежного стану під час навчального процесу призначити: 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Сні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жкоО.М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-А</w:t>
      </w:r>
    </w:p>
    <w:p w:rsidR="003D4E18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Мачуліна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-Б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Посікун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-А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Бугай Л.І.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-Б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Сеплива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-В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Школьна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-А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Родімкіна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-Б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Чорнобай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-В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Шевченко Н.Т.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-А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Борщ Н.В.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-Б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Шевченко М.А.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-А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Вермійчук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Ткаченко Н.М.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-А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Василенко В.П.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-Б</w:t>
      </w:r>
    </w:p>
    <w:p w:rsidR="003D4E18" w:rsidRPr="00CC6FBB" w:rsidRDefault="003D4E18" w:rsidP="003D4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-А</w:t>
      </w:r>
    </w:p>
    <w:p w:rsidR="003D4E18" w:rsidRPr="00CC6FBB" w:rsidRDefault="003D4E18" w:rsidP="003D4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Перевозник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Ю.П.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-Б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Вітік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-А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Шаменко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Л.О.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-Б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Олійник Н.В.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8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-В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Сухина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9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-А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Бойко І.В.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–Б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Донник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М.Г.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10-А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Ставченко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В.І.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11-Б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Лобасова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1-А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Крамаренко І.М.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спортивна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зал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по вул. Педагогічній,4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Пивовар О.О..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спортивна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зал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по вул.. Київській,20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Коловоротний Б.В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кабінет «Захист Вітчизни»</w:t>
      </w:r>
    </w:p>
    <w:p w:rsidR="003D4E18" w:rsidRDefault="003D4E18" w:rsidP="003D4E1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Конопля В.М.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майстерні трудового навчання (столярна, токарна, </w:t>
      </w:r>
    </w:p>
    <w:p w:rsidR="003D4E18" w:rsidRPr="00CC6FBB" w:rsidRDefault="003D4E18" w:rsidP="003D4E1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слюсарна)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Гордієнко К.О.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приміщення їдальні по вул. Київській,20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Пікало Н.Д.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приміщення їдальні по вул. Педагогічній,4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>підсобні приміщення по вул. Педагогічній та Київській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кабінет директора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Ляшенко Т.В.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>канцелярія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0435">
        <w:rPr>
          <w:rFonts w:ascii="Times New Roman" w:hAnsi="Times New Roman" w:cs="Times New Roman"/>
          <w:sz w:val="24"/>
          <w:szCs w:val="24"/>
          <w:lang w:val="uk-UA"/>
        </w:rPr>
        <w:t>Толста С.М.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бібліотека по вул.. Педагогічній, б.4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Чернятіна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Т.Г.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кабінет хімії, лабораторія хім.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кабінета</w:t>
      </w:r>
      <w:proofErr w:type="spellEnd"/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Вермійчук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>кабінет інформатики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Лвіщев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кабінет фізики</w:t>
      </w: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Тертишна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Л.Г.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мед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ичний 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кабінет</w:t>
      </w:r>
    </w:p>
    <w:p w:rsidR="003D4E18" w:rsidRDefault="003D4E18" w:rsidP="003D4E18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3D4E18" w:rsidRDefault="003D4E18" w:rsidP="003D4E18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3D4E18" w:rsidRPr="00CC6FBB" w:rsidRDefault="003D4E18" w:rsidP="003D4E18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Н.В.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</w:p>
    <w:p w:rsidR="003D4E18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7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2517"/>
      </w:tblGrid>
      <w:tr w:rsidR="003D4E18" w:rsidRPr="00CC6FBB" w:rsidTr="00775607">
        <w:tc>
          <w:tcPr>
            <w:tcW w:w="4819" w:type="dxa"/>
          </w:tcPr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Посікун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 Л.І.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Сеплива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Школьна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Родімкіна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Чорнобай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Н.Т.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Н.В.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Снижко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Мачуліна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В.П.</w:t>
            </w:r>
          </w:p>
          <w:p w:rsidR="003D4E18" w:rsidRPr="003A47BB" w:rsidRDefault="003D4E18" w:rsidP="007756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3D4E18" w:rsidRPr="003A47BB" w:rsidRDefault="003D4E18" w:rsidP="007756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Перевозник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Ю.П.</w:t>
            </w: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Вітік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Шаменко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Н.В.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Сухина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517" w:type="dxa"/>
          </w:tcPr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Луговець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І.М.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 О.О.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Коловоротний Б.В.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 В.М.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К.О.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Пікало Н.Д.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Т.В.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Чернятіна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Вермійчук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Тертишна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Донник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Ставченко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Лобасова</w:t>
            </w:r>
            <w:proofErr w:type="spellEnd"/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І.В.</w:t>
            </w:r>
          </w:p>
          <w:p w:rsidR="003D4E18" w:rsidRPr="003A47BB" w:rsidRDefault="003D4E18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М.А.</w:t>
            </w:r>
          </w:p>
        </w:tc>
      </w:tr>
    </w:tbl>
    <w:p w:rsidR="003D4E18" w:rsidRPr="00CC6FBB" w:rsidRDefault="003D4E18" w:rsidP="003D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166D0" w:rsidRDefault="003166D0"/>
    <w:sectPr w:rsidR="0031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E18"/>
    <w:rsid w:val="003166D0"/>
    <w:rsid w:val="003D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4E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D4E18"/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paragraph" w:styleId="a5">
    <w:name w:val="Title"/>
    <w:basedOn w:val="a"/>
    <w:link w:val="a6"/>
    <w:qFormat/>
    <w:rsid w:val="003D4E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3D4E18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uiPriority w:val="59"/>
    <w:rsid w:val="003D4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2020-01-22T09:39:00Z</dcterms:created>
  <dcterms:modified xsi:type="dcterms:W3CDTF">2020-01-22T09:41:00Z</dcterms:modified>
</cp:coreProperties>
</file>